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1E3BCB"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004253A3">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8"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p>
    <w:p w:rsidR="003F3D74" w:rsidRPr="003A41AB" w:rsidRDefault="003F3D74" w:rsidP="00D250C8">
      <w:pPr>
        <w:pStyle w:val="Heading1"/>
        <w:spacing w:line="360" w:lineRule="auto"/>
        <w:rPr>
          <w:rFonts w:ascii="Arial" w:hAnsi="Arial" w:cs="Arial"/>
          <w:sz w:val="32"/>
        </w:rPr>
      </w:pPr>
      <w:r w:rsidRPr="003A41AB">
        <w:rPr>
          <w:rFonts w:ascii="Arial" w:hAnsi="Arial" w:cs="Arial"/>
          <w:sz w:val="32"/>
        </w:rPr>
        <w:t>Raziskovalni center Ekonomske fakultete</w:t>
      </w:r>
    </w:p>
    <w:p w:rsidR="003F3D74" w:rsidRPr="003A41AB" w:rsidRDefault="003F3D74" w:rsidP="00F41D10">
      <w:pPr>
        <w:pStyle w:val="Subtitle"/>
        <w:spacing w:line="360" w:lineRule="auto"/>
        <w:rPr>
          <w:rFonts w:ascii="Arial" w:hAnsi="Arial" w:cs="Arial"/>
          <w:bCs/>
          <w:sz w:val="28"/>
        </w:rPr>
      </w:pPr>
      <w:r w:rsidRPr="003A41AB">
        <w:rPr>
          <w:rFonts w:ascii="Arial" w:hAnsi="Arial" w:cs="Arial"/>
          <w:bCs/>
          <w:sz w:val="28"/>
        </w:rPr>
        <w:t>organizira znanstveno</w:t>
      </w:r>
      <w:r w:rsidR="00FD6788">
        <w:rPr>
          <w:rFonts w:ascii="Arial" w:hAnsi="Arial" w:cs="Arial"/>
          <w:bCs/>
          <w:sz w:val="28"/>
        </w:rPr>
        <w:t xml:space="preserve"> </w:t>
      </w:r>
      <w:r w:rsidRPr="003A41AB">
        <w:rPr>
          <w:rFonts w:ascii="Arial" w:hAnsi="Arial" w:cs="Arial"/>
          <w:bCs/>
          <w:sz w:val="28"/>
        </w:rPr>
        <w:t>-</w:t>
      </w:r>
      <w:r w:rsidR="00FD6788">
        <w:rPr>
          <w:rFonts w:ascii="Arial" w:hAnsi="Arial" w:cs="Arial"/>
          <w:bCs/>
          <w:sz w:val="28"/>
        </w:rPr>
        <w:t xml:space="preserve"> </w:t>
      </w:r>
      <w:r w:rsidRPr="003A41AB">
        <w:rPr>
          <w:rFonts w:ascii="Arial" w:hAnsi="Arial" w:cs="Arial"/>
          <w:bCs/>
          <w:sz w:val="28"/>
        </w:rPr>
        <w:t>raziskovalni seminar,</w:t>
      </w:r>
    </w:p>
    <w:p w:rsidR="003F3D74" w:rsidRPr="003A41AB" w:rsidRDefault="003F3D74" w:rsidP="003F3D74">
      <w:pPr>
        <w:pStyle w:val="Subtitle"/>
        <w:spacing w:line="360" w:lineRule="auto"/>
        <w:ind w:left="-360"/>
        <w:rPr>
          <w:rFonts w:ascii="Arial" w:hAnsi="Arial" w:cs="Arial"/>
          <w:b/>
          <w:bCs/>
          <w:sz w:val="30"/>
        </w:rPr>
      </w:pPr>
      <w:r w:rsidRPr="003A41AB">
        <w:rPr>
          <w:rFonts w:ascii="Arial" w:hAnsi="Arial" w:cs="Arial"/>
          <w:sz w:val="28"/>
          <w:szCs w:val="28"/>
        </w:rPr>
        <w:t>ki bo</w:t>
      </w:r>
      <w:r w:rsidRPr="003A41AB">
        <w:rPr>
          <w:rFonts w:ascii="Arial" w:hAnsi="Arial" w:cs="Arial"/>
          <w:sz w:val="30"/>
        </w:rPr>
        <w:t xml:space="preserve"> </w:t>
      </w:r>
      <w:r w:rsidR="005F168B" w:rsidRPr="003A41AB">
        <w:rPr>
          <w:rFonts w:ascii="Arial" w:hAnsi="Arial" w:cs="Arial"/>
          <w:bCs/>
          <w:sz w:val="28"/>
          <w:szCs w:val="28"/>
        </w:rPr>
        <w:t>v</w:t>
      </w:r>
      <w:r w:rsidR="003F12E9">
        <w:rPr>
          <w:rFonts w:ascii="Arial" w:hAnsi="Arial" w:cs="Arial"/>
          <w:b/>
          <w:bCs/>
          <w:sz w:val="28"/>
          <w:szCs w:val="28"/>
        </w:rPr>
        <w:t xml:space="preserve"> četrtek</w:t>
      </w:r>
      <w:r w:rsidRPr="003A41AB">
        <w:rPr>
          <w:rFonts w:ascii="Arial" w:hAnsi="Arial" w:cs="Arial"/>
          <w:b/>
          <w:bCs/>
          <w:sz w:val="28"/>
          <w:szCs w:val="28"/>
        </w:rPr>
        <w:t xml:space="preserve">, </w:t>
      </w:r>
      <w:r w:rsidR="003F12E9">
        <w:rPr>
          <w:rFonts w:ascii="Arial" w:hAnsi="Arial" w:cs="Arial"/>
          <w:b/>
          <w:bCs/>
          <w:sz w:val="28"/>
          <w:szCs w:val="28"/>
        </w:rPr>
        <w:t>14</w:t>
      </w:r>
      <w:r w:rsidR="00B33212">
        <w:rPr>
          <w:rFonts w:ascii="Arial" w:hAnsi="Arial" w:cs="Arial"/>
          <w:b/>
          <w:bCs/>
          <w:sz w:val="28"/>
          <w:szCs w:val="28"/>
        </w:rPr>
        <w:t xml:space="preserve">. </w:t>
      </w:r>
      <w:r w:rsidR="00F21C85">
        <w:rPr>
          <w:rFonts w:ascii="Arial" w:hAnsi="Arial" w:cs="Arial"/>
          <w:b/>
          <w:bCs/>
          <w:sz w:val="28"/>
          <w:szCs w:val="28"/>
        </w:rPr>
        <w:t>aprila</w:t>
      </w:r>
      <w:r w:rsidR="00F9643B">
        <w:rPr>
          <w:rFonts w:ascii="Arial" w:hAnsi="Arial" w:cs="Arial"/>
          <w:b/>
          <w:bCs/>
          <w:sz w:val="28"/>
          <w:szCs w:val="28"/>
        </w:rPr>
        <w:t xml:space="preserve"> </w:t>
      </w:r>
      <w:r w:rsidR="00E161E5">
        <w:rPr>
          <w:rFonts w:ascii="Arial" w:hAnsi="Arial" w:cs="Arial"/>
          <w:b/>
          <w:bCs/>
          <w:sz w:val="28"/>
          <w:szCs w:val="28"/>
        </w:rPr>
        <w:t>2011</w:t>
      </w:r>
      <w:r w:rsidR="00FD6788">
        <w:rPr>
          <w:rFonts w:ascii="Arial" w:hAnsi="Arial" w:cs="Arial"/>
          <w:b/>
          <w:bCs/>
          <w:sz w:val="28"/>
          <w:szCs w:val="28"/>
        </w:rPr>
        <w:t>,</w:t>
      </w:r>
      <w:r w:rsidR="00D87F67" w:rsidRPr="003A41AB">
        <w:rPr>
          <w:rFonts w:ascii="Arial" w:hAnsi="Arial" w:cs="Arial"/>
          <w:b/>
          <w:bCs/>
          <w:sz w:val="28"/>
          <w:szCs w:val="28"/>
        </w:rPr>
        <w:t xml:space="preserve"> </w:t>
      </w:r>
      <w:r w:rsidR="00D87F67" w:rsidRPr="003A41AB">
        <w:rPr>
          <w:rFonts w:ascii="Arial" w:hAnsi="Arial" w:cs="Arial"/>
          <w:bCs/>
          <w:sz w:val="28"/>
          <w:szCs w:val="28"/>
        </w:rPr>
        <w:t>ob</w:t>
      </w:r>
      <w:r w:rsidR="00D87F67" w:rsidRPr="003A41AB">
        <w:rPr>
          <w:rFonts w:ascii="Arial" w:hAnsi="Arial" w:cs="Arial"/>
          <w:b/>
          <w:bCs/>
          <w:sz w:val="28"/>
          <w:szCs w:val="28"/>
        </w:rPr>
        <w:t xml:space="preserve"> </w:t>
      </w:r>
      <w:r w:rsidR="003F12E9">
        <w:rPr>
          <w:rFonts w:ascii="Arial" w:hAnsi="Arial" w:cs="Arial"/>
          <w:b/>
          <w:bCs/>
          <w:sz w:val="28"/>
          <w:szCs w:val="28"/>
        </w:rPr>
        <w:t>16:30</w:t>
      </w:r>
      <w:r w:rsidR="00C25072">
        <w:rPr>
          <w:rFonts w:ascii="Arial" w:hAnsi="Arial" w:cs="Arial"/>
          <w:b/>
          <w:bCs/>
          <w:sz w:val="28"/>
          <w:szCs w:val="28"/>
        </w:rPr>
        <w:t xml:space="preserve"> </w:t>
      </w:r>
      <w:r w:rsidRPr="003A41AB">
        <w:rPr>
          <w:rFonts w:ascii="Arial" w:hAnsi="Arial" w:cs="Arial"/>
          <w:b/>
          <w:bCs/>
          <w:sz w:val="28"/>
          <w:szCs w:val="28"/>
        </w:rPr>
        <w:t>uri</w:t>
      </w:r>
    </w:p>
    <w:p w:rsidR="005F168B" w:rsidRPr="00832FB7" w:rsidRDefault="003F3D74" w:rsidP="00832FB7">
      <w:pPr>
        <w:pStyle w:val="Subtitle"/>
        <w:spacing w:line="312" w:lineRule="auto"/>
        <w:rPr>
          <w:rFonts w:ascii="Arial" w:hAnsi="Arial" w:cs="Arial"/>
          <w:b/>
          <w:bCs/>
          <w:sz w:val="28"/>
        </w:rPr>
      </w:pPr>
      <w:r w:rsidRPr="00832FB7">
        <w:rPr>
          <w:rFonts w:ascii="Arial" w:hAnsi="Arial" w:cs="Arial"/>
          <w:bCs/>
          <w:sz w:val="28"/>
        </w:rPr>
        <w:t>v</w:t>
      </w:r>
      <w:r w:rsidR="00BD770A" w:rsidRPr="00832FB7">
        <w:rPr>
          <w:rFonts w:ascii="Arial" w:hAnsi="Arial" w:cs="Arial"/>
          <w:bCs/>
          <w:sz w:val="28"/>
        </w:rPr>
        <w:t xml:space="preserve"> </w:t>
      </w:r>
      <w:r w:rsidR="00273B41">
        <w:rPr>
          <w:rFonts w:ascii="Arial" w:hAnsi="Arial" w:cs="Arial"/>
          <w:b/>
          <w:bCs/>
          <w:sz w:val="28"/>
        </w:rPr>
        <w:t xml:space="preserve">predavalnici P-201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832FB7" w:rsidRDefault="00D204E7" w:rsidP="00D204E7">
      <w:pPr>
        <w:pStyle w:val="Subtitle"/>
        <w:spacing w:line="360" w:lineRule="auto"/>
        <w:rPr>
          <w:rFonts w:ascii="Arial" w:hAnsi="Arial" w:cs="Arial"/>
          <w:b/>
          <w:bCs/>
          <w:sz w:val="18"/>
          <w:szCs w:val="18"/>
        </w:rPr>
      </w:pPr>
    </w:p>
    <w:p w:rsidR="007C479E" w:rsidRDefault="004253A3" w:rsidP="00D250C8">
      <w:pPr>
        <w:spacing w:after="240" w:line="192" w:lineRule="auto"/>
        <w:jc w:val="center"/>
        <w:rPr>
          <w:rFonts w:ascii="Tahoma" w:hAnsi="Tahoma" w:cs="Tahoma"/>
          <w:b/>
          <w:sz w:val="40"/>
          <w:szCs w:val="40"/>
        </w:rPr>
      </w:pPr>
      <w:r>
        <w:rPr>
          <w:rFonts w:ascii="Tahoma" w:hAnsi="Tahoma" w:cs="Tahoma"/>
          <w:b/>
          <w:sz w:val="40"/>
          <w:szCs w:val="40"/>
        </w:rPr>
        <w:t xml:space="preserve">Prof. </w:t>
      </w:r>
      <w:proofErr w:type="gramStart"/>
      <w:r>
        <w:rPr>
          <w:rFonts w:ascii="Tahoma" w:hAnsi="Tahoma" w:cs="Tahoma"/>
          <w:b/>
          <w:sz w:val="40"/>
          <w:szCs w:val="40"/>
        </w:rPr>
        <w:t>d</w:t>
      </w:r>
      <w:r w:rsidR="001440B1">
        <w:rPr>
          <w:rFonts w:ascii="Tahoma" w:hAnsi="Tahoma" w:cs="Tahoma"/>
          <w:b/>
          <w:sz w:val="40"/>
          <w:szCs w:val="40"/>
        </w:rPr>
        <w:t>r</w:t>
      </w:r>
      <w:proofErr w:type="gramEnd"/>
      <w:r w:rsidR="007C479E">
        <w:rPr>
          <w:rFonts w:ascii="Tahoma" w:hAnsi="Tahoma" w:cs="Tahoma"/>
          <w:b/>
          <w:sz w:val="40"/>
          <w:szCs w:val="40"/>
        </w:rPr>
        <w:t>.</w:t>
      </w:r>
      <w:r w:rsidR="00B33212">
        <w:rPr>
          <w:rFonts w:ascii="Tahoma" w:hAnsi="Tahoma" w:cs="Tahoma"/>
          <w:b/>
          <w:sz w:val="40"/>
          <w:szCs w:val="40"/>
        </w:rPr>
        <w:t xml:space="preserve"> </w:t>
      </w:r>
      <w:r w:rsidR="00803975" w:rsidRPr="00803975">
        <w:rPr>
          <w:rFonts w:ascii="Tahoma" w:hAnsi="Tahoma" w:cs="Tahoma"/>
          <w:b/>
          <w:sz w:val="40"/>
          <w:szCs w:val="40"/>
        </w:rPr>
        <w:t>Carole Bernard</w:t>
      </w:r>
    </w:p>
    <w:p w:rsidR="00820975" w:rsidRPr="00273B41" w:rsidRDefault="00E86BFC" w:rsidP="00273B41">
      <w:pPr>
        <w:ind w:right="424"/>
        <w:jc w:val="center"/>
        <w:rPr>
          <w:rFonts w:ascii="Arial" w:hAnsi="Arial" w:cs="Arial"/>
          <w:sz w:val="28"/>
          <w:szCs w:val="28"/>
          <w:highlight w:val="yellow"/>
          <w:lang w:val="en-GB"/>
        </w:rPr>
      </w:pPr>
      <w:r w:rsidRPr="00273B41">
        <w:rPr>
          <w:rFonts w:ascii="Arial" w:hAnsi="Arial" w:cs="Arial"/>
          <w:sz w:val="28"/>
          <w:szCs w:val="28"/>
          <w:lang w:val="sl-SI"/>
        </w:rPr>
        <w:t>(</w:t>
      </w:r>
      <w:r w:rsidR="00800FB7" w:rsidRPr="00273B41">
        <w:rPr>
          <w:rFonts w:ascii="Arial" w:hAnsi="Arial" w:cs="Arial"/>
          <w:sz w:val="28"/>
          <w:szCs w:val="28"/>
          <w:lang w:val="en-GB"/>
        </w:rPr>
        <w:t>University of Waterloo</w:t>
      </w:r>
      <w:r w:rsidR="005B63ED">
        <w:rPr>
          <w:rFonts w:ascii="Arial" w:hAnsi="Arial" w:cs="Arial"/>
          <w:sz w:val="28"/>
          <w:szCs w:val="28"/>
          <w:lang w:val="en-GB"/>
        </w:rPr>
        <w:t>, Canada</w:t>
      </w:r>
      <w:r w:rsidRPr="00273B41">
        <w:rPr>
          <w:rFonts w:ascii="Arial" w:hAnsi="Arial" w:cs="Arial"/>
          <w:sz w:val="28"/>
          <w:szCs w:val="28"/>
          <w:lang w:val="en-GB"/>
        </w:rPr>
        <w:t>)</w:t>
      </w:r>
    </w:p>
    <w:p w:rsidR="001E3BCB" w:rsidRPr="001E3BCB" w:rsidRDefault="001E3BCB" w:rsidP="00D250C8">
      <w:pPr>
        <w:spacing w:line="192" w:lineRule="auto"/>
        <w:jc w:val="center"/>
        <w:rPr>
          <w:rFonts w:ascii="Arial" w:hAnsi="Arial" w:cs="Arial"/>
          <w:sz w:val="20"/>
          <w:szCs w:val="32"/>
          <w:lang w:val="sl-SI"/>
        </w:rPr>
      </w:pPr>
    </w:p>
    <w:p w:rsidR="00471E95" w:rsidRPr="00D204E7" w:rsidRDefault="003F3D74" w:rsidP="001E3BCB">
      <w:pPr>
        <w:spacing w:after="240" w:line="192" w:lineRule="auto"/>
        <w:jc w:val="center"/>
        <w:rPr>
          <w:rFonts w:ascii="Arial" w:hAnsi="Arial" w:cs="Arial"/>
          <w:sz w:val="28"/>
          <w:szCs w:val="28"/>
          <w:lang w:val="sl-SI"/>
        </w:rPr>
      </w:pPr>
      <w:r w:rsidRPr="00E92DC5">
        <w:rPr>
          <w:rFonts w:ascii="Arial" w:hAnsi="Arial" w:cs="Arial"/>
          <w:sz w:val="28"/>
          <w:szCs w:val="28"/>
          <w:lang w:val="sl-SI"/>
        </w:rPr>
        <w:t>bo predstavil</w:t>
      </w:r>
      <w:r w:rsidR="00273B41">
        <w:rPr>
          <w:rFonts w:ascii="Arial" w:hAnsi="Arial" w:cs="Arial"/>
          <w:sz w:val="28"/>
          <w:szCs w:val="28"/>
          <w:lang w:val="sl-SI"/>
        </w:rPr>
        <w:t>a</w:t>
      </w:r>
      <w:r w:rsidRPr="00E92DC5">
        <w:rPr>
          <w:rFonts w:ascii="Arial" w:hAnsi="Arial" w:cs="Arial"/>
          <w:sz w:val="28"/>
          <w:szCs w:val="28"/>
          <w:lang w:val="sl-SI"/>
        </w:rPr>
        <w:t xml:space="preserve"> </w:t>
      </w:r>
      <w:r w:rsidR="00FD6788">
        <w:rPr>
          <w:rFonts w:ascii="Arial" w:hAnsi="Arial" w:cs="Arial"/>
          <w:sz w:val="28"/>
          <w:szCs w:val="28"/>
          <w:lang w:val="sl-SI"/>
        </w:rPr>
        <w:t>članek:</w:t>
      </w:r>
    </w:p>
    <w:p w:rsidR="003F3D74" w:rsidRPr="00D2057B" w:rsidRDefault="00471E95" w:rsidP="00A9093A">
      <w:pPr>
        <w:jc w:val="center"/>
        <w:rPr>
          <w:rFonts w:ascii="Tahoma" w:hAnsi="Tahoma" w:cs="Tahoma"/>
          <w:b/>
          <w:bCs/>
          <w:sz w:val="36"/>
          <w:szCs w:val="36"/>
          <w:lang w:val="en-GB"/>
        </w:rPr>
      </w:pPr>
      <w:r w:rsidRPr="00D2057B">
        <w:rPr>
          <w:rFonts w:ascii="Tahoma" w:hAnsi="Tahoma" w:cs="Tahoma"/>
          <w:b/>
          <w:bCs/>
          <w:sz w:val="36"/>
          <w:szCs w:val="36"/>
          <w:lang w:val="en-GB"/>
        </w:rPr>
        <w:t>˝</w:t>
      </w:r>
      <w:r w:rsidR="00A9093A" w:rsidRPr="00A9093A">
        <w:rPr>
          <w:rFonts w:ascii="Tahoma" w:hAnsi="Tahoma" w:cs="Tahoma"/>
          <w:b/>
          <w:bCs/>
          <w:sz w:val="36"/>
          <w:szCs w:val="36"/>
          <w:lang w:val="en-GB"/>
        </w:rPr>
        <w:t>Financial Bounds for Insurance Prices</w:t>
      </w:r>
      <w:r w:rsidR="004253A3" w:rsidRPr="00D2057B">
        <w:rPr>
          <w:rFonts w:ascii="Tahoma" w:hAnsi="Tahoma" w:cs="Tahoma"/>
          <w:b/>
          <w:bCs/>
          <w:sz w:val="36"/>
          <w:szCs w:val="36"/>
          <w:lang w:val="en-GB"/>
        </w:rPr>
        <w:t>”</w:t>
      </w:r>
    </w:p>
    <w:p w:rsidR="005850BE" w:rsidRDefault="005850BE" w:rsidP="005850BE">
      <w:pPr>
        <w:rPr>
          <w:rFonts w:ascii="Arial" w:hAnsi="Arial" w:cs="Arial"/>
          <w:sz w:val="23"/>
          <w:szCs w:val="23"/>
          <w:lang w:val="en-GB"/>
        </w:rPr>
      </w:pPr>
    </w:p>
    <w:p w:rsidR="00A9093A" w:rsidRDefault="00A9093A" w:rsidP="00A9093A">
      <w:pPr>
        <w:jc w:val="both"/>
        <w:rPr>
          <w:rFonts w:ascii="Arial" w:hAnsi="Arial" w:cs="Arial"/>
          <w:lang w:val="en-GB"/>
        </w:rPr>
      </w:pPr>
      <w:r w:rsidRPr="00A9093A">
        <w:rPr>
          <w:rFonts w:ascii="Arial" w:hAnsi="Arial" w:cs="Arial"/>
          <w:lang w:val="en-GB"/>
        </w:rPr>
        <w:t>In this paper insurance claims are priced using an indifference pricing principle. We first revisit the traditional economic framework and then extend it to include the presence of a complete financial market. In this context we derive lower bounds for claims’ prices, and these bounds correspond to the market prices of some explicitly known financial payoffs.  In particular we show that the discounted expected value is no longer valid as a classical lower bound for insurance prices in general, and has to be corrected by a covariance term which reflects the interaction between the insurance claim and the financial market. The paper is illustrated by examples with equity-linked insurance contracts subject to financial and mortality risk.</w:t>
      </w:r>
    </w:p>
    <w:p w:rsidR="00273B41" w:rsidRDefault="00C65184" w:rsidP="00273B41">
      <w:pPr>
        <w:spacing w:before="150" w:after="100" w:afterAutospacing="1"/>
        <w:jc w:val="both"/>
        <w:rPr>
          <w:rFonts w:ascii="Arial" w:hAnsi="Arial" w:cs="Arial"/>
          <w:sz w:val="22"/>
          <w:szCs w:val="22"/>
          <w:lang w:val="en-GB"/>
        </w:rPr>
      </w:pPr>
      <w:r w:rsidRPr="00012FEF">
        <w:rPr>
          <w:rFonts w:ascii="Arial" w:hAnsi="Arial" w:cs="Arial"/>
          <w:b/>
          <w:lang w:val="sl-SI"/>
        </w:rPr>
        <w:t>O predavatelju</w:t>
      </w:r>
      <w:r w:rsidRPr="00273B41">
        <w:rPr>
          <w:rFonts w:ascii="Arial" w:hAnsi="Arial" w:cs="Arial"/>
          <w:b/>
          <w:sz w:val="22"/>
          <w:szCs w:val="22"/>
          <w:lang w:val="sl-SI"/>
        </w:rPr>
        <w:t>:</w:t>
      </w:r>
      <w:r w:rsidRPr="00273B41">
        <w:rPr>
          <w:rFonts w:ascii="Arial" w:hAnsi="Arial" w:cs="Arial"/>
          <w:sz w:val="22"/>
          <w:szCs w:val="22"/>
          <w:lang w:val="sl-SI"/>
        </w:rPr>
        <w:t xml:space="preserve"> </w:t>
      </w:r>
      <w:r w:rsidR="00273B41" w:rsidRPr="00273B41">
        <w:rPr>
          <w:rFonts w:ascii="Arial" w:hAnsi="Arial" w:cs="Arial"/>
          <w:sz w:val="22"/>
          <w:szCs w:val="22"/>
          <w:lang w:val="en-GB"/>
        </w:rPr>
        <w:t xml:space="preserve">Professor Bernard received her PhD in 2005 from the </w:t>
      </w:r>
      <w:proofErr w:type="spellStart"/>
      <w:r w:rsidR="00273B41" w:rsidRPr="00273B41">
        <w:rPr>
          <w:rFonts w:ascii="Arial" w:hAnsi="Arial" w:cs="Arial"/>
          <w:sz w:val="22"/>
          <w:szCs w:val="22"/>
          <w:lang w:val="en-GB"/>
        </w:rPr>
        <w:t>Universite</w:t>
      </w:r>
      <w:proofErr w:type="spellEnd"/>
      <w:r w:rsidR="00273B41" w:rsidRPr="00273B41">
        <w:rPr>
          <w:rFonts w:ascii="Arial" w:hAnsi="Arial" w:cs="Arial"/>
          <w:sz w:val="22"/>
          <w:szCs w:val="22"/>
          <w:lang w:val="en-GB"/>
        </w:rPr>
        <w:t xml:space="preserve">; Claude Bernard, Lyon. During her PhD studies she taught at ISFA, a graduate school of actuarial studies. From September 2006 to May 2007 she was a postdoctoral fellow at the University of Waterloo under the supervision of Professors </w:t>
      </w:r>
      <w:proofErr w:type="spellStart"/>
      <w:r w:rsidR="00273B41" w:rsidRPr="00273B41">
        <w:rPr>
          <w:rFonts w:ascii="Arial" w:hAnsi="Arial" w:cs="Arial"/>
          <w:sz w:val="22"/>
          <w:szCs w:val="22"/>
          <w:lang w:val="en-GB"/>
        </w:rPr>
        <w:t>Phelim</w:t>
      </w:r>
      <w:proofErr w:type="spellEnd"/>
      <w:r w:rsidR="00273B41" w:rsidRPr="00273B41">
        <w:rPr>
          <w:rFonts w:ascii="Arial" w:hAnsi="Arial" w:cs="Arial"/>
          <w:sz w:val="22"/>
          <w:szCs w:val="22"/>
          <w:lang w:val="en-GB"/>
        </w:rPr>
        <w:t xml:space="preserve"> Boyle, Mary Hardy, and </w:t>
      </w:r>
      <w:proofErr w:type="spellStart"/>
      <w:r w:rsidR="00273B41" w:rsidRPr="00273B41">
        <w:rPr>
          <w:rFonts w:ascii="Arial" w:hAnsi="Arial" w:cs="Arial"/>
          <w:sz w:val="22"/>
          <w:szCs w:val="22"/>
          <w:lang w:val="en-GB"/>
        </w:rPr>
        <w:t>Weidong</w:t>
      </w:r>
      <w:proofErr w:type="spellEnd"/>
      <w:r w:rsidR="00273B41" w:rsidRPr="00273B41">
        <w:rPr>
          <w:rFonts w:ascii="Arial" w:hAnsi="Arial" w:cs="Arial"/>
          <w:sz w:val="22"/>
          <w:szCs w:val="22"/>
          <w:lang w:val="en-GB"/>
        </w:rPr>
        <w:t xml:space="preserve"> </w:t>
      </w:r>
      <w:proofErr w:type="spellStart"/>
      <w:r w:rsidR="00273B41" w:rsidRPr="00273B41">
        <w:rPr>
          <w:rFonts w:ascii="Arial" w:hAnsi="Arial" w:cs="Arial"/>
          <w:sz w:val="22"/>
          <w:szCs w:val="22"/>
          <w:lang w:val="en-GB"/>
        </w:rPr>
        <w:t>Tian</w:t>
      </w:r>
      <w:proofErr w:type="spellEnd"/>
      <w:r w:rsidR="00273B41" w:rsidRPr="00273B41">
        <w:rPr>
          <w:rFonts w:ascii="Arial" w:hAnsi="Arial" w:cs="Arial"/>
          <w:sz w:val="22"/>
          <w:szCs w:val="22"/>
          <w:lang w:val="en-GB"/>
        </w:rPr>
        <w:t xml:space="preserve">. In July 2007 she visited Professor </w:t>
      </w:r>
      <w:proofErr w:type="spellStart"/>
      <w:r w:rsidR="00273B41" w:rsidRPr="00273B41">
        <w:rPr>
          <w:rFonts w:ascii="Arial" w:hAnsi="Arial" w:cs="Arial"/>
          <w:sz w:val="22"/>
          <w:szCs w:val="22"/>
          <w:lang w:val="en-GB"/>
        </w:rPr>
        <w:t>Tahir</w:t>
      </w:r>
      <w:proofErr w:type="spellEnd"/>
      <w:r w:rsidR="00273B41" w:rsidRPr="00273B41">
        <w:rPr>
          <w:rFonts w:ascii="Arial" w:hAnsi="Arial" w:cs="Arial"/>
          <w:sz w:val="22"/>
          <w:szCs w:val="22"/>
          <w:lang w:val="en-GB"/>
        </w:rPr>
        <w:t xml:space="preserve"> </w:t>
      </w:r>
      <w:proofErr w:type="spellStart"/>
      <w:r w:rsidR="00273B41" w:rsidRPr="00273B41">
        <w:rPr>
          <w:rFonts w:ascii="Arial" w:hAnsi="Arial" w:cs="Arial"/>
          <w:sz w:val="22"/>
          <w:szCs w:val="22"/>
          <w:lang w:val="en-GB"/>
        </w:rPr>
        <w:t>Choulli</w:t>
      </w:r>
      <w:proofErr w:type="spellEnd"/>
      <w:r w:rsidR="00273B41" w:rsidRPr="00273B41">
        <w:rPr>
          <w:rFonts w:ascii="Arial" w:hAnsi="Arial" w:cs="Arial"/>
          <w:sz w:val="22"/>
          <w:szCs w:val="22"/>
          <w:lang w:val="en-GB"/>
        </w:rPr>
        <w:t xml:space="preserve"> at the University of </w:t>
      </w:r>
      <w:proofErr w:type="spellStart"/>
      <w:r w:rsidR="00273B41" w:rsidRPr="00273B41">
        <w:rPr>
          <w:rFonts w:ascii="Arial" w:hAnsi="Arial" w:cs="Arial"/>
          <w:sz w:val="22"/>
          <w:szCs w:val="22"/>
          <w:lang w:val="en-GB"/>
        </w:rPr>
        <w:t>Alberta.During</w:t>
      </w:r>
      <w:proofErr w:type="spellEnd"/>
      <w:r w:rsidR="00273B41" w:rsidRPr="00273B41">
        <w:rPr>
          <w:rFonts w:ascii="Arial" w:hAnsi="Arial" w:cs="Arial"/>
          <w:sz w:val="22"/>
          <w:szCs w:val="22"/>
          <w:lang w:val="en-GB"/>
        </w:rPr>
        <w:t xml:space="preserve"> the past few years Professor Bernard has been working on some new applications of option theory in insurance. In particular, with co-authors Olivier Le </w:t>
      </w:r>
      <w:proofErr w:type="spellStart"/>
      <w:r w:rsidR="00273B41" w:rsidRPr="00273B41">
        <w:rPr>
          <w:rFonts w:ascii="Arial" w:hAnsi="Arial" w:cs="Arial"/>
          <w:sz w:val="22"/>
          <w:szCs w:val="22"/>
          <w:lang w:val="en-GB"/>
        </w:rPr>
        <w:t>Courtois</w:t>
      </w:r>
      <w:proofErr w:type="spellEnd"/>
      <w:r w:rsidR="00273B41" w:rsidRPr="00273B41">
        <w:rPr>
          <w:rFonts w:ascii="Arial" w:hAnsi="Arial" w:cs="Arial"/>
          <w:sz w:val="22"/>
          <w:szCs w:val="22"/>
          <w:lang w:val="en-GB"/>
        </w:rPr>
        <w:t xml:space="preserve"> and Francois </w:t>
      </w:r>
      <w:proofErr w:type="spellStart"/>
      <w:r w:rsidR="00273B41" w:rsidRPr="00273B41">
        <w:rPr>
          <w:rFonts w:ascii="Arial" w:hAnsi="Arial" w:cs="Arial"/>
          <w:sz w:val="22"/>
          <w:szCs w:val="22"/>
          <w:lang w:val="en-GB"/>
        </w:rPr>
        <w:t>Quittard-Pinon</w:t>
      </w:r>
      <w:proofErr w:type="spellEnd"/>
      <w:r w:rsidR="00273B41" w:rsidRPr="00273B41">
        <w:rPr>
          <w:rFonts w:ascii="Arial" w:hAnsi="Arial" w:cs="Arial"/>
          <w:sz w:val="22"/>
          <w:szCs w:val="22"/>
          <w:lang w:val="en-GB"/>
        </w:rPr>
        <w:t xml:space="preserve">, both from Lyon, she provided a financial method to value certain participating life insurance policies (equity-indexed annuities) with a minimum guarantee taking into account both interest-rate risk and default risk. This study is in accordance with new accounting standards that require insurers to report their assets and liabilities at market values. Professor Bernard has also worked on the regulation and surveillance of financial institutions using exotic barrier options; for instance, Parisian options are used to model the existing regulations of the Italian insurance system for bank </w:t>
      </w:r>
      <w:proofErr w:type="spellStart"/>
      <w:r w:rsidR="00273B41" w:rsidRPr="00273B41">
        <w:rPr>
          <w:rFonts w:ascii="Arial" w:hAnsi="Arial" w:cs="Arial"/>
          <w:sz w:val="22"/>
          <w:szCs w:val="22"/>
          <w:lang w:val="en-GB"/>
        </w:rPr>
        <w:t>deposits.Finally</w:t>
      </w:r>
      <w:proofErr w:type="spellEnd"/>
      <w:r w:rsidR="00273B41" w:rsidRPr="00273B41">
        <w:rPr>
          <w:rFonts w:ascii="Arial" w:hAnsi="Arial" w:cs="Arial"/>
          <w:sz w:val="22"/>
          <w:szCs w:val="22"/>
          <w:lang w:val="en-GB"/>
        </w:rPr>
        <w:t xml:space="preserve">, Professor Bernard is interested in structured products. She has recently worked on the pricing of barrier options with her co-authors from Lyon. With Professor </w:t>
      </w:r>
      <w:proofErr w:type="spellStart"/>
      <w:r w:rsidR="00273B41" w:rsidRPr="00273B41">
        <w:rPr>
          <w:rFonts w:ascii="Arial" w:hAnsi="Arial" w:cs="Arial"/>
          <w:sz w:val="22"/>
          <w:szCs w:val="22"/>
          <w:lang w:val="en-GB"/>
        </w:rPr>
        <w:t>Phelim</w:t>
      </w:r>
      <w:proofErr w:type="spellEnd"/>
      <w:r w:rsidR="00273B41" w:rsidRPr="00273B41">
        <w:rPr>
          <w:rFonts w:ascii="Arial" w:hAnsi="Arial" w:cs="Arial"/>
          <w:sz w:val="22"/>
          <w:szCs w:val="22"/>
          <w:lang w:val="en-GB"/>
        </w:rPr>
        <w:t xml:space="preserve"> Boyle of </w:t>
      </w:r>
      <w:proofErr w:type="spellStart"/>
      <w:r w:rsidR="00273B41" w:rsidRPr="00273B41">
        <w:rPr>
          <w:rFonts w:ascii="Arial" w:hAnsi="Arial" w:cs="Arial"/>
          <w:sz w:val="22"/>
          <w:szCs w:val="22"/>
          <w:lang w:val="en-GB"/>
        </w:rPr>
        <w:t>Wilfrid</w:t>
      </w:r>
      <w:proofErr w:type="spellEnd"/>
      <w:r w:rsidR="00273B41" w:rsidRPr="00273B41">
        <w:rPr>
          <w:rFonts w:ascii="Arial" w:hAnsi="Arial" w:cs="Arial"/>
          <w:sz w:val="22"/>
          <w:szCs w:val="22"/>
          <w:lang w:val="en-GB"/>
        </w:rPr>
        <w:t xml:space="preserve"> Laurier University and Professor </w:t>
      </w:r>
      <w:proofErr w:type="spellStart"/>
      <w:r w:rsidR="00273B41" w:rsidRPr="00273B41">
        <w:rPr>
          <w:rFonts w:ascii="Arial" w:hAnsi="Arial" w:cs="Arial"/>
          <w:sz w:val="22"/>
          <w:szCs w:val="22"/>
          <w:lang w:val="en-GB"/>
        </w:rPr>
        <w:t>Weidong</w:t>
      </w:r>
      <w:proofErr w:type="spellEnd"/>
      <w:r w:rsidR="00273B41" w:rsidRPr="00273B41">
        <w:rPr>
          <w:rFonts w:ascii="Arial" w:hAnsi="Arial" w:cs="Arial"/>
          <w:sz w:val="22"/>
          <w:szCs w:val="22"/>
          <w:lang w:val="en-GB"/>
        </w:rPr>
        <w:t xml:space="preserve"> </w:t>
      </w:r>
      <w:proofErr w:type="spellStart"/>
      <w:r w:rsidR="00273B41" w:rsidRPr="00273B41">
        <w:rPr>
          <w:rFonts w:ascii="Arial" w:hAnsi="Arial" w:cs="Arial"/>
          <w:sz w:val="22"/>
          <w:szCs w:val="22"/>
          <w:lang w:val="en-GB"/>
        </w:rPr>
        <w:t>Tian</w:t>
      </w:r>
      <w:proofErr w:type="spellEnd"/>
      <w:r w:rsidR="00273B41" w:rsidRPr="00273B41">
        <w:rPr>
          <w:rFonts w:ascii="Arial" w:hAnsi="Arial" w:cs="Arial"/>
          <w:sz w:val="22"/>
          <w:szCs w:val="22"/>
          <w:lang w:val="en-GB"/>
        </w:rPr>
        <w:t xml:space="preserve">, she has been working on the optimal design of structured products. They have provided a robust and optimal design, from the issuers perspective, of an investment contract that includes a minimum guarantee and the possibility (for the investor) to outperform a benchmark. </w:t>
      </w:r>
    </w:p>
    <w:p w:rsidR="003E0E3F" w:rsidRPr="00273B41" w:rsidRDefault="00BA35EE" w:rsidP="00273B41">
      <w:pPr>
        <w:spacing w:before="150" w:after="100" w:afterAutospacing="1"/>
        <w:jc w:val="both"/>
        <w:rPr>
          <w:rFonts w:ascii="Arial" w:hAnsi="Arial" w:cs="Arial"/>
          <w:lang w:val="en-GB"/>
        </w:rPr>
      </w:pPr>
      <w:r w:rsidRPr="003707B1">
        <w:rPr>
          <w:rFonts w:ascii="Arial" w:hAnsi="Arial" w:cs="Arial"/>
          <w:lang w:val="sl-SI"/>
        </w:rPr>
        <w:t xml:space="preserve">Na brezplačni seminar </w:t>
      </w:r>
      <w:r w:rsidR="003F3D74" w:rsidRPr="003707B1">
        <w:rPr>
          <w:rFonts w:ascii="Arial" w:hAnsi="Arial" w:cs="Arial"/>
          <w:lang w:val="sl-SI"/>
        </w:rPr>
        <w:t>se lahko prijavite v pisarni</w:t>
      </w:r>
      <w:r w:rsidR="00B80302" w:rsidRPr="003707B1">
        <w:rPr>
          <w:rFonts w:ascii="Arial" w:hAnsi="Arial" w:cs="Arial"/>
          <w:lang w:val="sl-SI"/>
        </w:rPr>
        <w:t xml:space="preserve"> RCEF po telefonu (01) 58-92-490</w:t>
      </w:r>
      <w:r w:rsidR="003F3D74" w:rsidRPr="003707B1">
        <w:rPr>
          <w:rFonts w:ascii="Arial" w:hAnsi="Arial" w:cs="Arial"/>
          <w:lang w:val="sl-SI"/>
        </w:rPr>
        <w:t xml:space="preserve">, ali po e-pošti na naslov </w:t>
      </w:r>
      <w:hyperlink r:id="rId9" w:history="1">
        <w:r w:rsidR="00B80302" w:rsidRPr="003707B1">
          <w:rPr>
            <w:rStyle w:val="Hyperlink"/>
            <w:rFonts w:ascii="Arial" w:hAnsi="Arial" w:cs="Arial"/>
            <w:lang w:val="sl-SI"/>
          </w:rPr>
          <w:t>sodelavec.rcef@ef.uni-lj.si</w:t>
        </w:r>
      </w:hyperlink>
      <w:r w:rsidR="00B80302" w:rsidRPr="003707B1">
        <w:rPr>
          <w:rFonts w:ascii="Arial" w:hAnsi="Arial" w:cs="Arial"/>
          <w:lang w:val="sl-SI"/>
        </w:rPr>
        <w:t xml:space="preserve"> </w:t>
      </w:r>
      <w:r w:rsidR="003F3D74" w:rsidRPr="003707B1">
        <w:rPr>
          <w:rFonts w:ascii="Arial" w:hAnsi="Arial" w:cs="Arial"/>
          <w:lang w:val="sl-SI"/>
        </w:rPr>
        <w:t>do</w:t>
      </w:r>
      <w:r w:rsidR="003F12E9">
        <w:rPr>
          <w:rFonts w:ascii="Arial" w:hAnsi="Arial" w:cs="Arial"/>
          <w:lang w:val="sl-SI"/>
        </w:rPr>
        <w:t xml:space="preserve"> srede</w:t>
      </w:r>
      <w:r w:rsidR="003F3D74" w:rsidRPr="003707B1">
        <w:rPr>
          <w:rFonts w:ascii="Arial" w:hAnsi="Arial" w:cs="Arial"/>
          <w:i/>
          <w:lang w:val="sl-SI"/>
        </w:rPr>
        <w:t xml:space="preserve">, </w:t>
      </w:r>
      <w:r w:rsidR="003F12E9">
        <w:rPr>
          <w:rFonts w:ascii="Arial" w:hAnsi="Arial" w:cs="Arial"/>
          <w:lang w:val="sl-SI"/>
        </w:rPr>
        <w:t>13</w:t>
      </w:r>
      <w:r w:rsidR="003F3D74" w:rsidRPr="003707B1">
        <w:rPr>
          <w:rFonts w:ascii="Arial" w:hAnsi="Arial" w:cs="Arial"/>
          <w:lang w:val="sl-SI"/>
        </w:rPr>
        <w:t>.</w:t>
      </w:r>
      <w:r w:rsidR="00C25072">
        <w:rPr>
          <w:rFonts w:ascii="Arial" w:hAnsi="Arial" w:cs="Arial"/>
          <w:lang w:val="sl-SI"/>
        </w:rPr>
        <w:t>04.</w:t>
      </w:r>
      <w:r w:rsidR="003F3D74" w:rsidRPr="003707B1">
        <w:rPr>
          <w:rFonts w:ascii="Arial" w:hAnsi="Arial" w:cs="Arial"/>
          <w:lang w:val="sl-SI"/>
        </w:rPr>
        <w:t>20</w:t>
      </w:r>
      <w:r w:rsidR="00D204E7">
        <w:rPr>
          <w:rFonts w:ascii="Arial" w:hAnsi="Arial" w:cs="Arial"/>
          <w:lang w:val="sl-SI"/>
        </w:rPr>
        <w:t>11</w:t>
      </w:r>
      <w:r w:rsidR="00E91B5E" w:rsidRPr="003707B1">
        <w:rPr>
          <w:rFonts w:ascii="Arial" w:hAnsi="Arial" w:cs="Arial"/>
          <w:lang w:val="sl-SI"/>
        </w:rPr>
        <w:t>.</w:t>
      </w:r>
    </w:p>
    <w:p w:rsidR="003F3D74" w:rsidRPr="00201AE3" w:rsidRDefault="00591855" w:rsidP="00201AE3">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201AE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22" w:rsidRDefault="00024422">
      <w:r>
        <w:separator/>
      </w:r>
    </w:p>
  </w:endnote>
  <w:endnote w:type="continuationSeparator" w:id="0">
    <w:p w:rsidR="00024422" w:rsidRDefault="00024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22" w:rsidRDefault="00024422">
      <w:r>
        <w:separator/>
      </w:r>
    </w:p>
  </w:footnote>
  <w:footnote w:type="continuationSeparator" w:id="0">
    <w:p w:rsidR="00024422" w:rsidRDefault="00024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FEF"/>
    <w:rsid w:val="00024422"/>
    <w:rsid w:val="00027CB4"/>
    <w:rsid w:val="00090CF9"/>
    <w:rsid w:val="000A3148"/>
    <w:rsid w:val="000A77F3"/>
    <w:rsid w:val="000C3B20"/>
    <w:rsid w:val="000D5478"/>
    <w:rsid w:val="00117197"/>
    <w:rsid w:val="001440B1"/>
    <w:rsid w:val="001460F9"/>
    <w:rsid w:val="00152731"/>
    <w:rsid w:val="00171D6B"/>
    <w:rsid w:val="00193B9E"/>
    <w:rsid w:val="001B136A"/>
    <w:rsid w:val="001C60AB"/>
    <w:rsid w:val="001E3BCB"/>
    <w:rsid w:val="001F057D"/>
    <w:rsid w:val="00201AE3"/>
    <w:rsid w:val="00204F1B"/>
    <w:rsid w:val="00215546"/>
    <w:rsid w:val="00235D9B"/>
    <w:rsid w:val="00244FB1"/>
    <w:rsid w:val="00273B41"/>
    <w:rsid w:val="0027427F"/>
    <w:rsid w:val="00283084"/>
    <w:rsid w:val="002B031B"/>
    <w:rsid w:val="002B53E1"/>
    <w:rsid w:val="002C5B90"/>
    <w:rsid w:val="002C665A"/>
    <w:rsid w:val="002D537C"/>
    <w:rsid w:val="002D6B51"/>
    <w:rsid w:val="002D778B"/>
    <w:rsid w:val="002D7D30"/>
    <w:rsid w:val="002E7B5A"/>
    <w:rsid w:val="003327FD"/>
    <w:rsid w:val="00352020"/>
    <w:rsid w:val="003707B1"/>
    <w:rsid w:val="00383351"/>
    <w:rsid w:val="00395203"/>
    <w:rsid w:val="003A41AB"/>
    <w:rsid w:val="003A6F42"/>
    <w:rsid w:val="003E0E3F"/>
    <w:rsid w:val="003E37B2"/>
    <w:rsid w:val="003F12E9"/>
    <w:rsid w:val="003F3D74"/>
    <w:rsid w:val="004253A3"/>
    <w:rsid w:val="004260BC"/>
    <w:rsid w:val="00431A7B"/>
    <w:rsid w:val="004354B2"/>
    <w:rsid w:val="00467DE4"/>
    <w:rsid w:val="00471E95"/>
    <w:rsid w:val="00477B0C"/>
    <w:rsid w:val="004A38B4"/>
    <w:rsid w:val="004A75EB"/>
    <w:rsid w:val="004B4BD4"/>
    <w:rsid w:val="004B57CA"/>
    <w:rsid w:val="004C7F95"/>
    <w:rsid w:val="00505DC4"/>
    <w:rsid w:val="0051103B"/>
    <w:rsid w:val="005136A5"/>
    <w:rsid w:val="005168EC"/>
    <w:rsid w:val="00523D1D"/>
    <w:rsid w:val="00537B39"/>
    <w:rsid w:val="005850BE"/>
    <w:rsid w:val="00591855"/>
    <w:rsid w:val="00596678"/>
    <w:rsid w:val="005B63ED"/>
    <w:rsid w:val="005C39A7"/>
    <w:rsid w:val="005E582E"/>
    <w:rsid w:val="005F168B"/>
    <w:rsid w:val="00622E1D"/>
    <w:rsid w:val="00626234"/>
    <w:rsid w:val="006365F2"/>
    <w:rsid w:val="006523AE"/>
    <w:rsid w:val="0065639C"/>
    <w:rsid w:val="00660007"/>
    <w:rsid w:val="0066660F"/>
    <w:rsid w:val="00670F9A"/>
    <w:rsid w:val="006869B0"/>
    <w:rsid w:val="00697F15"/>
    <w:rsid w:val="006B22C7"/>
    <w:rsid w:val="006B5B77"/>
    <w:rsid w:val="006D0AC9"/>
    <w:rsid w:val="006D75A8"/>
    <w:rsid w:val="00713532"/>
    <w:rsid w:val="0072631D"/>
    <w:rsid w:val="00740F8D"/>
    <w:rsid w:val="007705DF"/>
    <w:rsid w:val="007B50A8"/>
    <w:rsid w:val="007C479E"/>
    <w:rsid w:val="007C77E0"/>
    <w:rsid w:val="00800FB7"/>
    <w:rsid w:val="00803975"/>
    <w:rsid w:val="008041C7"/>
    <w:rsid w:val="00820975"/>
    <w:rsid w:val="00821D1F"/>
    <w:rsid w:val="0082648F"/>
    <w:rsid w:val="00832FB7"/>
    <w:rsid w:val="00844798"/>
    <w:rsid w:val="0087372D"/>
    <w:rsid w:val="008818E6"/>
    <w:rsid w:val="00897983"/>
    <w:rsid w:val="008C2241"/>
    <w:rsid w:val="008F3D31"/>
    <w:rsid w:val="00900D1A"/>
    <w:rsid w:val="0094105E"/>
    <w:rsid w:val="009434F6"/>
    <w:rsid w:val="00987742"/>
    <w:rsid w:val="009E31AA"/>
    <w:rsid w:val="00A1752D"/>
    <w:rsid w:val="00A24212"/>
    <w:rsid w:val="00A24948"/>
    <w:rsid w:val="00A27ADB"/>
    <w:rsid w:val="00A70093"/>
    <w:rsid w:val="00A87F41"/>
    <w:rsid w:val="00A87F67"/>
    <w:rsid w:val="00A9093A"/>
    <w:rsid w:val="00AB6720"/>
    <w:rsid w:val="00AC2F56"/>
    <w:rsid w:val="00AC7A55"/>
    <w:rsid w:val="00AD4B3F"/>
    <w:rsid w:val="00B03282"/>
    <w:rsid w:val="00B054EC"/>
    <w:rsid w:val="00B13664"/>
    <w:rsid w:val="00B33212"/>
    <w:rsid w:val="00B45DA3"/>
    <w:rsid w:val="00B53440"/>
    <w:rsid w:val="00B7709F"/>
    <w:rsid w:val="00B80302"/>
    <w:rsid w:val="00BA35EE"/>
    <w:rsid w:val="00BA65CB"/>
    <w:rsid w:val="00BD08C5"/>
    <w:rsid w:val="00BD1113"/>
    <w:rsid w:val="00BD770A"/>
    <w:rsid w:val="00BE4661"/>
    <w:rsid w:val="00C25072"/>
    <w:rsid w:val="00C2639A"/>
    <w:rsid w:val="00C45918"/>
    <w:rsid w:val="00C55C74"/>
    <w:rsid w:val="00C65184"/>
    <w:rsid w:val="00C85FC8"/>
    <w:rsid w:val="00CD5F10"/>
    <w:rsid w:val="00CE09AC"/>
    <w:rsid w:val="00CF3C54"/>
    <w:rsid w:val="00CF40F5"/>
    <w:rsid w:val="00D17444"/>
    <w:rsid w:val="00D204E7"/>
    <w:rsid w:val="00D2057B"/>
    <w:rsid w:val="00D250C8"/>
    <w:rsid w:val="00D32E06"/>
    <w:rsid w:val="00D4680C"/>
    <w:rsid w:val="00D468D3"/>
    <w:rsid w:val="00D56051"/>
    <w:rsid w:val="00D6039C"/>
    <w:rsid w:val="00D71CBE"/>
    <w:rsid w:val="00D81FFB"/>
    <w:rsid w:val="00D87F67"/>
    <w:rsid w:val="00DE6900"/>
    <w:rsid w:val="00DF2AFB"/>
    <w:rsid w:val="00DF3F38"/>
    <w:rsid w:val="00DF5173"/>
    <w:rsid w:val="00DF7CB2"/>
    <w:rsid w:val="00E139A2"/>
    <w:rsid w:val="00E161E5"/>
    <w:rsid w:val="00E33529"/>
    <w:rsid w:val="00E45FD5"/>
    <w:rsid w:val="00E86BFC"/>
    <w:rsid w:val="00E91B5E"/>
    <w:rsid w:val="00E92DC5"/>
    <w:rsid w:val="00ED3DC8"/>
    <w:rsid w:val="00ED7D17"/>
    <w:rsid w:val="00EE0772"/>
    <w:rsid w:val="00EF5688"/>
    <w:rsid w:val="00F17F6E"/>
    <w:rsid w:val="00F21C85"/>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295E-BF8A-4151-96C8-96CF8CEB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3030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12</cp:revision>
  <cp:lastPrinted>2010-09-15T08:29:00Z</cp:lastPrinted>
  <dcterms:created xsi:type="dcterms:W3CDTF">2011-04-07T10:10:00Z</dcterms:created>
  <dcterms:modified xsi:type="dcterms:W3CDTF">2011-04-07T11:35:00Z</dcterms:modified>
</cp:coreProperties>
</file>