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8F9B0" w14:textId="77777777" w:rsidR="00765100" w:rsidRDefault="00A03C50">
      <w:pPr>
        <w:pBdr>
          <w:top w:val="single" w:sz="6" w:space="1" w:color="C0C0C0"/>
        </w:pBdr>
        <w:spacing w:after="0" w:line="360" w:lineRule="atLeast"/>
        <w:jc w:val="center"/>
        <w:outlineLvl w:val="1"/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</w:pPr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 xml:space="preserve">International Full Time Master </w:t>
      </w:r>
      <w:proofErr w:type="spellStart"/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Programme</w:t>
      </w:r>
      <w:proofErr w:type="spellEnd"/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 xml:space="preserve"> in Business and Organization</w:t>
      </w:r>
      <w:r>
        <w:rPr>
          <w:rStyle w:val="apple-converted-space"/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 </w:t>
      </w:r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(IMB) Curriculum</w:t>
      </w:r>
    </w:p>
    <w:p w14:paraId="7F7FB644" w14:textId="77777777" w:rsidR="00765100" w:rsidRDefault="00A03C50">
      <w:pPr>
        <w:pBdr>
          <w:top w:val="single" w:sz="6" w:space="1" w:color="C0C0C0"/>
        </w:pBdr>
        <w:spacing w:after="0" w:line="360" w:lineRule="atLeast"/>
        <w:jc w:val="center"/>
        <w:outlineLvl w:val="1"/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</w:pPr>
      <w:r>
        <w:rPr>
          <w:rFonts w:ascii="Verdana" w:hAnsi="Verdana"/>
          <w:b/>
          <w:color w:val="C00000"/>
          <w:sz w:val="28"/>
          <w:szCs w:val="28"/>
          <w:shd w:val="clear" w:color="auto" w:fill="FFFFFF"/>
          <w:lang w:val="en-US"/>
        </w:rPr>
        <w:t>2025 - 2026</w:t>
      </w:r>
    </w:p>
    <w:p w14:paraId="61804D08" w14:textId="77777777" w:rsidR="00765100" w:rsidRDefault="00765100">
      <w:pPr>
        <w:pBdr>
          <w:top w:val="single" w:sz="6" w:space="0" w:color="C0C0C0"/>
        </w:pBdr>
        <w:spacing w:after="0" w:line="240" w:lineRule="auto"/>
        <w:outlineLvl w:val="2"/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</w:p>
    <w:p w14:paraId="12180F57" w14:textId="77777777" w:rsidR="00765100" w:rsidRDefault="00765100">
      <w:pPr>
        <w:pBdr>
          <w:top w:val="single" w:sz="6" w:space="0" w:color="C0C0C0"/>
        </w:pBdr>
        <w:spacing w:after="0" w:line="240" w:lineRule="auto"/>
        <w:outlineLvl w:val="2"/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</w:p>
    <w:p w14:paraId="40113181" w14:textId="77777777" w:rsidR="00765100" w:rsidRDefault="00765100">
      <w:pPr>
        <w:pBdr>
          <w:top w:val="single" w:sz="6" w:space="0" w:color="C0C0C0"/>
        </w:pBdr>
        <w:spacing w:after="0" w:line="240" w:lineRule="auto"/>
        <w:outlineLvl w:val="2"/>
        <w:rPr>
          <w:rFonts w:ascii="Verdana" w:eastAsia="Times New Roman" w:hAnsi="Verdana" w:cs="Times New Roman"/>
          <w:color w:val="D32143"/>
          <w:sz w:val="21"/>
          <w:szCs w:val="21"/>
          <w:lang w:val="en-US" w:eastAsia="sl-SI"/>
        </w:rPr>
      </w:pPr>
    </w:p>
    <w:p w14:paraId="5B48F85B" w14:textId="77777777" w:rsidR="00765100" w:rsidRDefault="00765100">
      <w:pPr>
        <w:spacing w:after="0" w:line="240" w:lineRule="auto"/>
        <w:rPr>
          <w:rFonts w:ascii="Verdana" w:eastAsia="Times New Roman" w:hAnsi="Verdana" w:cs="Times New Roman"/>
          <w:color w:val="606060"/>
          <w:sz w:val="18"/>
          <w:szCs w:val="18"/>
          <w:lang w:val="en-US" w:eastAsia="sl-SI"/>
        </w:rPr>
      </w:pPr>
    </w:p>
    <w:tbl>
      <w:tblPr>
        <w:tblW w:w="5269" w:type="pct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1485"/>
        <w:gridCol w:w="7237"/>
      </w:tblGrid>
      <w:tr w:rsidR="00765100" w14:paraId="0121E64A" w14:textId="77777777">
        <w:tc>
          <w:tcPr>
            <w:tcW w:w="9501" w:type="dxa"/>
            <w:gridSpan w:val="3"/>
          </w:tcPr>
          <w:p w14:paraId="196CAE60" w14:textId="77777777" w:rsidR="00765100" w:rsidRDefault="00A03C5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Cs w:val="17"/>
                <w:lang w:val="en-US" w:eastAsia="sl-SI"/>
              </w:rPr>
              <w:t>OBLIGATORY SUBJECT FOR ALL THREE MAJORS:</w:t>
            </w:r>
          </w:p>
          <w:p w14:paraId="796A6141" w14:textId="77777777" w:rsidR="00765100" w:rsidRDefault="00765100">
            <w:pPr>
              <w:spacing w:after="0" w:line="240" w:lineRule="auto"/>
              <w:rPr>
                <w:rFonts w:ascii="Verdana" w:eastAsia="Times New Roman" w:hAnsi="Verdana" w:cs="Times New Roman"/>
                <w:szCs w:val="17"/>
                <w:lang w:val="en-US" w:eastAsia="sl-SI"/>
              </w:rPr>
            </w:pPr>
          </w:p>
        </w:tc>
      </w:tr>
      <w:tr w:rsidR="00765100" w14:paraId="117AAD86" w14:textId="77777777">
        <w:trPr>
          <w:trHeight w:val="626"/>
        </w:trPr>
        <w:tc>
          <w:tcPr>
            <w:tcW w:w="779" w:type="dxa"/>
          </w:tcPr>
          <w:p w14:paraId="0C8C591C" w14:textId="77777777" w:rsidR="00765100" w:rsidRDefault="00A03C50">
            <w:pPr>
              <w:spacing w:after="0" w:line="240" w:lineRule="auto"/>
            </w:pPr>
            <w:r>
              <w:t>193006</w:t>
            </w:r>
          </w:p>
          <w:p w14:paraId="7F4351CC" w14:textId="77777777" w:rsidR="00765100" w:rsidRDefault="00765100">
            <w:pPr>
              <w:spacing w:after="0" w:line="240" w:lineRule="auto"/>
            </w:pPr>
          </w:p>
        </w:tc>
        <w:tc>
          <w:tcPr>
            <w:tcW w:w="1485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54A60784" w14:textId="77777777" w:rsidR="00765100" w:rsidRDefault="00A03C5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hyperlink r:id="rId9" w:history="1">
              <w:r>
                <w:rPr>
                  <w:rFonts w:ascii="Verdana" w:eastAsia="Times New Roman" w:hAnsi="Verdana" w:cs="Times New Roman"/>
                  <w:color w:val="D32143"/>
                  <w:sz w:val="17"/>
                  <w:szCs w:val="17"/>
                  <w:lang w:val="en-US" w:eastAsia="sl-SI"/>
                </w:rPr>
                <w:t>Research Project</w:t>
              </w:r>
            </w:hyperlink>
          </w:p>
        </w:tc>
        <w:tc>
          <w:tcPr>
            <w:tcW w:w="7237" w:type="dxa"/>
            <w:tcMar>
              <w:top w:w="75" w:type="dxa"/>
              <w:left w:w="150" w:type="dxa"/>
              <w:bottom w:w="150" w:type="dxa"/>
              <w:right w:w="75" w:type="dxa"/>
            </w:tcMar>
          </w:tcPr>
          <w:p w14:paraId="007B33B1" w14:textId="77777777" w:rsidR="00765100" w:rsidRDefault="00A03C50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</w:pP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en-US" w:eastAsia="sl-SI"/>
              </w:rPr>
              <w:t>Polona Domadenik Muren</w:t>
            </w:r>
            <w:r>
              <w:rPr>
                <w:rFonts w:ascii="Verdana" w:eastAsia="Times New Roman" w:hAnsi="Verdana" w:cs="Times New Roman"/>
                <w:sz w:val="17"/>
                <w:szCs w:val="17"/>
                <w:lang w:val="en-US" w:eastAsia="sl-SI"/>
              </w:rPr>
              <w:br/>
              <w:t>School of Economics and Business, University of Ljubljana</w:t>
            </w:r>
          </w:p>
        </w:tc>
      </w:tr>
    </w:tbl>
    <w:p w14:paraId="2A5FA534" w14:textId="77777777" w:rsidR="00765100" w:rsidRDefault="00765100" w:rsidP="00342A9E">
      <w:pPr>
        <w:spacing w:after="0" w:line="240" w:lineRule="auto"/>
        <w:rPr>
          <w:lang w:val="en-US"/>
        </w:rPr>
      </w:pPr>
    </w:p>
    <w:sectPr w:rsidR="0076510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370F" w14:textId="77777777" w:rsidR="00765100" w:rsidRDefault="00A03C50">
      <w:pPr>
        <w:spacing w:line="240" w:lineRule="auto"/>
      </w:pPr>
      <w:r>
        <w:separator/>
      </w:r>
    </w:p>
  </w:endnote>
  <w:endnote w:type="continuationSeparator" w:id="0">
    <w:p w14:paraId="36699759" w14:textId="77777777" w:rsidR="00765100" w:rsidRDefault="00A03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D24D" w14:textId="77777777" w:rsidR="00765100" w:rsidRDefault="00A03C50">
    <w:pPr>
      <w:pStyle w:val="Footer"/>
      <w:jc w:val="center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3BED3CCE" wp14:editId="174274DE">
          <wp:simplePos x="0" y="0"/>
          <wp:positionH relativeFrom="page">
            <wp:posOffset>1701165</wp:posOffset>
          </wp:positionH>
          <wp:positionV relativeFrom="paragraph">
            <wp:posOffset>-8890</wp:posOffset>
          </wp:positionV>
          <wp:extent cx="4159250" cy="2952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109" cy="2949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8A2DCE" wp14:editId="2F0C2AC7">
              <wp:simplePos x="0" y="0"/>
              <wp:positionH relativeFrom="column">
                <wp:posOffset>5993765</wp:posOffset>
              </wp:positionH>
              <wp:positionV relativeFrom="paragraph">
                <wp:posOffset>8890</wp:posOffset>
              </wp:positionV>
              <wp:extent cx="243205" cy="29527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522" cy="295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D1E059" w14:textId="77777777" w:rsidR="00765100" w:rsidRDefault="00A03C50">
                          <w:pPr>
                            <w:jc w:val="center"/>
                            <w:rPr>
                              <w:rFonts w:cs="Times New Roman"/>
                              <w:color w:val="7F7F7F" w:themeColor="text1" w:themeTint="80"/>
                            </w:rPr>
                          </w:pP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instrText>PAGE   \* MERGEFORMAT</w:instrText>
                          </w: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t>1</w:t>
                          </w:r>
                          <w:r>
                            <w:rPr>
                              <w:rFonts w:cs="Times New Roman"/>
                              <w:color w:val="7F7F7F" w:themeColor="text1" w:themeTint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471.95pt;margin-top:0.7pt;height:23.25pt;width:19.15pt;z-index:251659264;mso-width-relative:page;mso-height-relative:page;" filled="f" stroked="f" coordsize="21600,21600" o:gfxdata="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wNdXXaAAAACAEAAA8AAAAAAAAAAQAgAAAAIgAAAGRycy9kb3ducmV2LnhtbFBLAQIU&#10;ABQAAAAIAIdO4kBRG/JpKgIAAGQEAAAOAAAAAAAAAAEAIAAAACkBAABkcnMvZTJvRG9jLnhtbFBL&#10;BQYAAAAABgAGAFkBAADFBQAAAAA=&#10;">
              <v:fill on="f" focussize="0,0"/>
              <v:stroke on="f" weight="0.5pt"/>
              <v:imagedata o:title=""/>
              <o:lock v:ext="edit" aspectratio="f"/>
              <v:textbox>
                <w:txbxContent>
                  <w:p w14:paraId="0EBAF19F">
                    <w:pPr>
                      <w:jc w:val="center"/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instrText xml:space="preserve">PAGE   \* MERGEFORMAT</w:instrText>
                    </w:r>
                    <w:r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1</w:t>
                    </w:r>
                    <w:r>
                      <w:rPr>
                        <w:rFonts w:cs="Times New Roman"/>
                        <w:color w:val="808080" w:themeColor="text1" w:themeTint="80"/>
                        <w14:textFill>
                          <w14:solidFill>
                            <w14:schemeClr w14:val="tx1"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191B9" w14:textId="77777777" w:rsidR="00765100" w:rsidRDefault="00A03C50">
      <w:pPr>
        <w:spacing w:after="0"/>
      </w:pPr>
      <w:r>
        <w:separator/>
      </w:r>
    </w:p>
  </w:footnote>
  <w:footnote w:type="continuationSeparator" w:id="0">
    <w:p w14:paraId="653C0A8C" w14:textId="77777777" w:rsidR="00765100" w:rsidRDefault="00A03C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87E1D"/>
    <w:multiLevelType w:val="multilevel"/>
    <w:tmpl w:val="18687E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98"/>
    <w:rsid w:val="000060BD"/>
    <w:rsid w:val="00024DB2"/>
    <w:rsid w:val="00097109"/>
    <w:rsid w:val="000F2020"/>
    <w:rsid w:val="00100F51"/>
    <w:rsid w:val="00124B2D"/>
    <w:rsid w:val="0013433B"/>
    <w:rsid w:val="00157722"/>
    <w:rsid w:val="001E5240"/>
    <w:rsid w:val="00216862"/>
    <w:rsid w:val="0027040C"/>
    <w:rsid w:val="002C3D2E"/>
    <w:rsid w:val="00342A9E"/>
    <w:rsid w:val="003A294C"/>
    <w:rsid w:val="003B6145"/>
    <w:rsid w:val="003C0FEF"/>
    <w:rsid w:val="003D152E"/>
    <w:rsid w:val="003F36FE"/>
    <w:rsid w:val="004207D9"/>
    <w:rsid w:val="004500DE"/>
    <w:rsid w:val="0047648D"/>
    <w:rsid w:val="00477CE2"/>
    <w:rsid w:val="004A3A94"/>
    <w:rsid w:val="0050715E"/>
    <w:rsid w:val="005153D4"/>
    <w:rsid w:val="0056087C"/>
    <w:rsid w:val="0057794F"/>
    <w:rsid w:val="006267A5"/>
    <w:rsid w:val="00663FDA"/>
    <w:rsid w:val="006A2304"/>
    <w:rsid w:val="006F35BE"/>
    <w:rsid w:val="0071421D"/>
    <w:rsid w:val="007203BD"/>
    <w:rsid w:val="0075058C"/>
    <w:rsid w:val="00765100"/>
    <w:rsid w:val="007827BE"/>
    <w:rsid w:val="00824A16"/>
    <w:rsid w:val="008B4417"/>
    <w:rsid w:val="0091240F"/>
    <w:rsid w:val="00934A86"/>
    <w:rsid w:val="00A03C50"/>
    <w:rsid w:val="00A77507"/>
    <w:rsid w:val="00A85972"/>
    <w:rsid w:val="00AE027E"/>
    <w:rsid w:val="00B600C0"/>
    <w:rsid w:val="00BB5B9E"/>
    <w:rsid w:val="00BD1710"/>
    <w:rsid w:val="00C80C0F"/>
    <w:rsid w:val="00C83CDA"/>
    <w:rsid w:val="00C92323"/>
    <w:rsid w:val="00C972C5"/>
    <w:rsid w:val="00CA0C98"/>
    <w:rsid w:val="00CD7D8A"/>
    <w:rsid w:val="00D2644A"/>
    <w:rsid w:val="00D40839"/>
    <w:rsid w:val="00D508D7"/>
    <w:rsid w:val="00DB07A8"/>
    <w:rsid w:val="00F07AE1"/>
    <w:rsid w:val="00F160F6"/>
    <w:rsid w:val="00F30521"/>
    <w:rsid w:val="00F6763B"/>
    <w:rsid w:val="00F77E52"/>
    <w:rsid w:val="00F87D1D"/>
    <w:rsid w:val="00FA02ED"/>
    <w:rsid w:val="00FC7415"/>
    <w:rsid w:val="00FD517D"/>
    <w:rsid w:val="0D0B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E5D6B6"/>
  <w15:docId w15:val="{A5E39DBC-4C08-498D-B77B-447DB38B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SI" w:eastAsia="en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szCs w:val="22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24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10"/>
    <w:rPr>
      <w:rFonts w:ascii="Times New Roman" w:eastAsiaTheme="majorEastAsia" w:hAnsi="Times New Roman" w:cstheme="majorBidi"/>
      <w:b/>
      <w:spacing w:val="-10"/>
      <w:kern w:val="28"/>
      <w:sz w:val="36"/>
      <w:szCs w:val="5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ef.uni-lj.si/content/static_english/predmet/predmet.asp?predmet_id=19303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onca.lovric\Downloads\Prazen_EF_ANG_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AD9CAA-EEE5-4135-9275-98A2DD46EB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Prazen_EF_ANG_04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EF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Lovrič, Polonca</dc:creator>
  <cp:lastModifiedBy>Lovrič, Polonca</cp:lastModifiedBy>
  <cp:revision>3</cp:revision>
  <cp:lastPrinted>2024-12-05T12:40:00Z</cp:lastPrinted>
  <dcterms:created xsi:type="dcterms:W3CDTF">2025-12-19T14:33:00Z</dcterms:created>
  <dcterms:modified xsi:type="dcterms:W3CDTF">2025-12-19T14:33:00Z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D59A066ADC1C47F79C6413BFBDD3830B_12</vt:lpwstr>
  </property>
</Properties>
</file>